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B88" w:rsidRPr="004913E1" w:rsidRDefault="009B4B88" w:rsidP="009B4B88">
      <w:pPr>
        <w:pStyle w:val="Titolo1"/>
        <w:ind w:left="0" w:right="0"/>
        <w:jc w:val="left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CUP: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B64C22000040001</w:t>
      </w:r>
    </w:p>
    <w:p w:rsidR="009B4B88" w:rsidRDefault="009B4B88" w:rsidP="009B4B88">
      <w:pPr>
        <w:pStyle w:val="Titolo1"/>
        <w:ind w:left="0" w:right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Codice progetto: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10.2.2A-FDRPOC-BA-2022-3</w:t>
      </w:r>
    </w:p>
    <w:p w:rsidR="009B4B88" w:rsidRDefault="009B4B88" w:rsidP="009B4B88">
      <w:pPr>
        <w:rPr>
          <w:rFonts w:ascii="Calibri" w:hAnsi="Calibri" w:cs="Calibri"/>
        </w:rPr>
      </w:pPr>
      <w:r w:rsidRPr="004913E1">
        <w:rPr>
          <w:rFonts w:asciiTheme="minorHAnsi" w:eastAsiaTheme="minorHAnsi" w:hAnsiTheme="minorHAnsi" w:cstheme="minorHAnsi"/>
          <w:color w:val="000000"/>
        </w:rPr>
        <w:t xml:space="preserve">Titolo: </w:t>
      </w:r>
      <w:r w:rsidRPr="00CB5AE6">
        <w:rPr>
          <w:rFonts w:asciiTheme="minorHAnsi" w:eastAsiaTheme="minorHAnsi" w:hAnsiTheme="minorHAnsi" w:cstheme="minorHAnsi"/>
          <w:b/>
          <w:color w:val="000000"/>
        </w:rPr>
        <w:t>Competenze di base in chiave innovativa</w:t>
      </w:r>
    </w:p>
    <w:p w:rsidR="00AA6118" w:rsidRPr="00BB102B" w:rsidRDefault="00AA6118" w:rsidP="009B4B88">
      <w:pPr>
        <w:ind w:left="6237"/>
        <w:rPr>
          <w:rFonts w:ascii="Calibri" w:hAnsi="Calibri" w:cs="Calibri"/>
        </w:rPr>
      </w:pPr>
      <w:r w:rsidRPr="00BB102B">
        <w:rPr>
          <w:rFonts w:ascii="Calibri" w:hAnsi="Calibri" w:cs="Calibri"/>
        </w:rPr>
        <w:t>Al Dirigente Scolastico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Istituto Comprensivo Statale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Via Nino Bixio n. 1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85013 Genzano di Lucania (PZ)</w:t>
      </w:r>
    </w:p>
    <w:p w:rsidR="00AA6118" w:rsidRPr="00BB102B" w:rsidRDefault="00AA6118" w:rsidP="00AA6118">
      <w:pPr>
        <w:rPr>
          <w:rFonts w:ascii="Calibri" w:hAnsi="Calibri" w:cs="Calibri"/>
        </w:rPr>
      </w:pPr>
    </w:p>
    <w:p w:rsidR="00AA6118" w:rsidRPr="00BB102B" w:rsidRDefault="00AA6118" w:rsidP="00AA6118">
      <w:pPr>
        <w:jc w:val="both"/>
        <w:rPr>
          <w:rFonts w:ascii="Calibri" w:hAnsi="Calibri" w:cs="Calibri"/>
        </w:rPr>
      </w:pPr>
    </w:p>
    <w:p w:rsidR="00AA6118" w:rsidRPr="00351D16" w:rsidRDefault="00AA6118" w:rsidP="009B4B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Avviso di selezione per reclutamento di </w:t>
      </w:r>
      <w:r w:rsid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un</w:t>
      </w:r>
      <w:r w:rsidR="00B12EC7">
        <w:rPr>
          <w:rFonts w:asciiTheme="minorHAnsi" w:hAnsiTheme="minorHAnsi" w:cstheme="minorHAnsi"/>
          <w:spacing w:val="-3"/>
          <w:w w:val="105"/>
          <w:sz w:val="22"/>
          <w:szCs w:val="22"/>
        </w:rPr>
        <w:t>o o più Collaboratori Scolastici</w:t>
      </w:r>
      <w:r w:rsidR="0040639F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>intern</w:t>
      </w:r>
      <w:r w:rsidR="00B12EC7">
        <w:rPr>
          <w:rFonts w:asciiTheme="minorHAnsi" w:hAnsiTheme="minorHAnsi" w:cstheme="minorHAnsi"/>
          <w:spacing w:val="-3"/>
          <w:w w:val="105"/>
          <w:sz w:val="22"/>
          <w:szCs w:val="22"/>
        </w:rPr>
        <w:t>i</w:t>
      </w:r>
      <w:r w:rsidR="0040639F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40639F"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all’Istituto scolastico </w:t>
      </w:r>
      <w:r w:rsidR="0040639F" w:rsidRP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“</w:t>
      </w:r>
      <w:r w:rsidRP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da utilizzare per l'attuazione del progetto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351D16">
        <w:rPr>
          <w:rFonts w:asciiTheme="minorHAnsi" w:hAnsiTheme="minorHAnsi" w:cstheme="minorHAnsi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351D16">
        <w:rPr>
          <w:rFonts w:asciiTheme="minorHAnsi" w:hAnsiTheme="minorHAnsi" w:cstheme="minorHAnsi"/>
          <w:sz w:val="22"/>
          <w:szCs w:val="22"/>
        </w:rPr>
        <w:t>FdR</w:t>
      </w:r>
      <w:proofErr w:type="spellEnd"/>
      <w:r w:rsidRPr="00351D16">
        <w:rPr>
          <w:rFonts w:asciiTheme="minorHAnsi" w:hAnsiTheme="minorHAnsi" w:cstheme="minorHAnsi"/>
          <w:sz w:val="22"/>
          <w:szCs w:val="22"/>
        </w:rPr>
        <w:t>)</w:t>
      </w:r>
      <w:r w:rsidRPr="007E68E6">
        <w:rPr>
          <w:rFonts w:asciiTheme="minorHAnsi" w:hAnsiTheme="minorHAnsi" w:cstheme="minorHAnsi"/>
          <w:sz w:val="22"/>
          <w:szCs w:val="22"/>
        </w:rPr>
        <w:t xml:space="preserve"> </w:t>
      </w:r>
      <w:r w:rsidRPr="00351D16">
        <w:rPr>
          <w:rFonts w:asciiTheme="minorHAnsi" w:hAnsiTheme="minorHAnsi" w:cstheme="minorHAnsi"/>
          <w:sz w:val="22"/>
          <w:szCs w:val="22"/>
        </w:rPr>
        <w:t>– Obiettivi Specifici 10.1, 10.2 e 10.3 – Azioni 10.1.1, 10.2.2 e 10.3.1.</w:t>
      </w:r>
    </w:p>
    <w:p w:rsidR="00AA6118" w:rsidRPr="00A967A4" w:rsidRDefault="00AA6118" w:rsidP="009B4B88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7E68E6">
        <w:rPr>
          <w:rFonts w:asciiTheme="minorHAnsi" w:hAnsiTheme="minorHAnsi" w:cstheme="minorHAnsi"/>
        </w:rPr>
        <w:t xml:space="preserve">Avviso pubblico </w:t>
      </w:r>
      <w:proofErr w:type="spellStart"/>
      <w:r w:rsidRPr="007E68E6">
        <w:rPr>
          <w:rFonts w:asciiTheme="minorHAnsi" w:hAnsiTheme="minorHAnsi" w:cstheme="minorHAnsi"/>
        </w:rPr>
        <w:t>prot</w:t>
      </w:r>
      <w:proofErr w:type="spellEnd"/>
      <w:r w:rsidRPr="007E68E6">
        <w:rPr>
          <w:rFonts w:asciiTheme="minorHAnsi" w:hAnsiTheme="minorHAnsi" w:cstheme="minorHAnsi"/>
        </w:rPr>
        <w:t>. n. 33956 del 18/05/2022 – Realizzazione di percorsi e</w:t>
      </w:r>
      <w:r w:rsidR="009B4B88">
        <w:rPr>
          <w:rFonts w:asciiTheme="minorHAnsi" w:hAnsiTheme="minorHAnsi" w:cstheme="minorHAnsi"/>
        </w:rPr>
        <w:t xml:space="preserve">ducativi volti al potenziamento </w:t>
      </w:r>
      <w:r w:rsidRPr="007E68E6">
        <w:rPr>
          <w:rFonts w:asciiTheme="minorHAnsi" w:hAnsiTheme="minorHAnsi" w:cstheme="minorHAnsi"/>
        </w:rPr>
        <w:t>delle competenze delle studentesse e degli studenti e p</w:t>
      </w:r>
      <w:r>
        <w:rPr>
          <w:rFonts w:asciiTheme="minorHAnsi" w:hAnsiTheme="minorHAnsi" w:cstheme="minorHAnsi"/>
        </w:rPr>
        <w:t>er la socialità e l’accoglienza</w:t>
      </w:r>
    </w:p>
    <w:p w:rsidR="00AA6118" w:rsidRPr="00BB102B" w:rsidRDefault="00AA6118" w:rsidP="00AA6118">
      <w:pPr>
        <w:adjustRightInd w:val="0"/>
        <w:ind w:left="-284"/>
        <w:jc w:val="both"/>
        <w:rPr>
          <w:rFonts w:ascii="Calibri" w:hAnsi="Calibri" w:cs="Calibri"/>
          <w:b/>
          <w:caps/>
          <w:u w:val="single"/>
        </w:rPr>
      </w:pPr>
    </w:p>
    <w:p w:rsidR="00AA6118" w:rsidRPr="00BB102B" w:rsidRDefault="00AA6118" w:rsidP="00AA6118">
      <w:pPr>
        <w:spacing w:line="48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 xml:space="preserve">Il/La </w:t>
      </w:r>
      <w:proofErr w:type="spellStart"/>
      <w:r w:rsidRPr="00BB102B">
        <w:rPr>
          <w:rFonts w:ascii="Calibri" w:hAnsi="Calibri" w:cs="Calibri"/>
        </w:rPr>
        <w:t>sottoscritt</w:t>
      </w:r>
      <w:proofErr w:type="spellEnd"/>
      <w:r w:rsidRPr="00BB102B">
        <w:rPr>
          <w:rFonts w:ascii="Calibri" w:hAnsi="Calibri" w:cs="Calibri"/>
        </w:rPr>
        <w:t xml:space="preserve">___, ________________________________________, </w:t>
      </w:r>
      <w:proofErr w:type="spellStart"/>
      <w:r w:rsidRPr="00BB102B">
        <w:rPr>
          <w:rFonts w:ascii="Calibri" w:hAnsi="Calibri" w:cs="Calibri"/>
        </w:rPr>
        <w:t>nat</w:t>
      </w:r>
      <w:proofErr w:type="spellEnd"/>
      <w:r w:rsidRPr="00BB102B">
        <w:rPr>
          <w:rFonts w:ascii="Calibri" w:hAnsi="Calibri" w:cs="Calibri"/>
        </w:rPr>
        <w:t>___ a ____________________ il _________________ e residente in _________________________ alla via/P.zza ______________________ n. _____, Codice Fiscale __________________________________, telefono ________________________, cellulare _____________________________, indirizzo e-mail ___________________________________, PEC __________________________________________</w:t>
      </w:r>
    </w:p>
    <w:p w:rsidR="00AA6118" w:rsidRPr="00BB102B" w:rsidRDefault="00AA6118" w:rsidP="00AA6118">
      <w:pPr>
        <w:spacing w:before="120" w:after="120"/>
        <w:jc w:val="center"/>
        <w:rPr>
          <w:rFonts w:ascii="Calibri" w:hAnsi="Calibri" w:cs="Calibri"/>
          <w:b/>
        </w:rPr>
      </w:pPr>
      <w:r w:rsidRPr="00BB102B">
        <w:rPr>
          <w:rFonts w:ascii="Calibri" w:hAnsi="Calibri" w:cs="Calibri"/>
          <w:b/>
        </w:rPr>
        <w:t>CHIEDE</w:t>
      </w:r>
    </w:p>
    <w:p w:rsidR="00AA6118" w:rsidRPr="009B4B88" w:rsidRDefault="009B4B88" w:rsidP="0040639F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 xml:space="preserve">di essere ammesso/a alla procedura di selezione per </w:t>
      </w:r>
      <w:r w:rsidR="00B12EC7">
        <w:rPr>
          <w:rFonts w:asciiTheme="minorHAnsi" w:hAnsiTheme="minorHAnsi" w:cstheme="minorHAnsi"/>
        </w:rPr>
        <w:t>Collaboratore Scolastico</w:t>
      </w:r>
      <w:r w:rsidR="0040639F">
        <w:rPr>
          <w:rFonts w:asciiTheme="minorHAnsi" w:hAnsiTheme="minorHAnsi" w:cstheme="minorHAnsi"/>
        </w:rPr>
        <w:t>.</w:t>
      </w:r>
    </w:p>
    <w:p w:rsidR="00AA6118" w:rsidRPr="009B4B88" w:rsidRDefault="00AA6118" w:rsidP="00AA6118">
      <w:pPr>
        <w:spacing w:line="480" w:lineRule="auto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 tal fine dichiara: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cittadino _____________________________________;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avere il godimento dei diritti civili e politici;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condanne penali e non avere carichi pendenti;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sanzioni disciplinari nell’ultimo biennio e non avere procedimenti disciplinari in corso;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Il/la sottoscritto/a con la presente, ai sensi del Regolamento UE n. 2016/679, e successive modificazioni ed integrazioni,</w:t>
      </w:r>
    </w:p>
    <w:p w:rsidR="00AA6118" w:rsidRPr="009B4B88" w:rsidRDefault="00AA6118" w:rsidP="00AA6118">
      <w:pPr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AUTORIZZA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codesto istituto scolastico al trattamento, anche con l’ausilio di mezzi informatici e telematici, dei dati personali forniti dal sottoscritto; prende inoltre atto che potrà esercitare, in qualunque momento, tutti i diritti di accesso ai propri dati personali previsti dal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</w:p>
    <w:p w:rsidR="00AA6118" w:rsidRPr="009B4B88" w:rsidRDefault="00AA6118" w:rsidP="00AA6118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Allega alla presente: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copia documento di identità in corso di validità</w:t>
      </w:r>
      <w:r w:rsidR="009B4B88" w:rsidRPr="009B4B88">
        <w:rPr>
          <w:rFonts w:asciiTheme="minorHAnsi" w:hAnsiTheme="minorHAnsi" w:cstheme="minorHAnsi"/>
        </w:rPr>
        <w:t xml:space="preserve"> (se la domanda è inoltrata per posta elettronica e non è firmata digitalmente)</w:t>
      </w:r>
      <w:r w:rsidRPr="009B4B88">
        <w:rPr>
          <w:rFonts w:asciiTheme="minorHAnsi" w:hAnsiTheme="minorHAnsi" w:cstheme="minorHAnsi"/>
        </w:rPr>
        <w:t>;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>Luogo e data, ___________________________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In fede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 xml:space="preserve">__________________________________ </w:t>
      </w:r>
    </w:p>
    <w:p w:rsidR="00AA6118" w:rsidRPr="006C24C1" w:rsidRDefault="00AA6118" w:rsidP="006C24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sectPr w:rsidR="00AA6118" w:rsidRPr="006C24C1" w:rsidSect="00764753">
      <w:headerReference w:type="default" r:id="rId7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76B" w:rsidRDefault="00E2176B" w:rsidP="00CB5AE6">
      <w:r>
        <w:separator/>
      </w:r>
    </w:p>
  </w:endnote>
  <w:endnote w:type="continuationSeparator" w:id="0">
    <w:p w:rsidR="00E2176B" w:rsidRDefault="00E2176B" w:rsidP="00C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76B" w:rsidRDefault="00E2176B" w:rsidP="00CB5AE6">
      <w:r>
        <w:separator/>
      </w:r>
    </w:p>
  </w:footnote>
  <w:footnote w:type="continuationSeparator" w:id="0">
    <w:p w:rsidR="00E2176B" w:rsidRDefault="00E2176B" w:rsidP="00CB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50"/>
      <w:gridCol w:w="1777"/>
    </w:tblGrid>
    <w:tr w:rsidR="00757C09" w:rsidRPr="00771801" w:rsidTr="00757C09">
      <w:trPr>
        <w:jc w:val="center"/>
      </w:trPr>
      <w:tc>
        <w:tcPr>
          <w:tcW w:w="1792" w:type="dxa"/>
          <w:shd w:val="clear" w:color="auto" w:fill="auto"/>
          <w:vAlign w:val="center"/>
        </w:tcPr>
        <w:p w:rsidR="00757C09" w:rsidRPr="00771801" w:rsidRDefault="00757C09" w:rsidP="00757C0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46711E7B" wp14:editId="7CAB326A">
                <wp:extent cx="1253784" cy="1440000"/>
                <wp:effectExtent l="0" t="0" r="381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:rsidR="00757C09" w:rsidRPr="009E0281" w:rsidRDefault="00757C09" w:rsidP="00757C09">
          <w:pPr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</w:rPr>
          </w:pPr>
          <w:r w:rsidRPr="009E0281">
            <w:rPr>
              <w:rFonts w:ascii="Tahoma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:rsidR="00757C09" w:rsidRPr="00A0734D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</w:rPr>
          </w:pPr>
          <w:r w:rsidRPr="00A0734D">
            <w:rPr>
              <w:rFonts w:ascii="Tahoma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b/>
              <w:bCs/>
              <w:color w:val="000099"/>
            </w:rPr>
          </w:pPr>
          <w:r w:rsidRPr="009E0281">
            <w:rPr>
              <w:rFonts w:ascii="Tahoma" w:hAnsi="Tahoma" w:cs="Tahoma"/>
              <w:b/>
              <w:bCs/>
              <w:color w:val="000099"/>
            </w:rPr>
            <w:t>GENZANO DI LUCANIA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con sezione associata a Banzi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>
            <w:rPr>
              <w:rFonts w:ascii="Tahoma" w:hAnsi="Tahoma" w:cs="Tahoma"/>
              <w:color w:val="000099"/>
              <w:sz w:val="20"/>
              <w:szCs w:val="20"/>
            </w:rPr>
            <w:t>Tel.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: 0971 77 49 00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e-mail </w:t>
          </w:r>
          <w:r w:rsidRPr="005E5EAB">
            <w:rPr>
              <w:rFonts w:ascii="Tahoma" w:hAnsi="Tahoma" w:cs="Tahoma"/>
              <w:color w:val="000099"/>
              <w:sz w:val="20"/>
              <w:szCs w:val="20"/>
            </w:rPr>
            <w:t>pzic869009@istruzione.it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–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PEC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 pzic869009@pec.istruzione.it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C.F. 96032780767</w:t>
          </w:r>
        </w:p>
        <w:p w:rsidR="00757C09" w:rsidRPr="00771801" w:rsidRDefault="00757C09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:rsidR="00757C09" w:rsidRDefault="000E0766" w:rsidP="00757C09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71801">
            <w:rPr>
              <w:rFonts w:ascii="Arial" w:hAnsi="Arial" w:cs="Arial"/>
              <w:noProof/>
              <w:sz w:val="20"/>
              <w:szCs w:val="20"/>
            </w:rPr>
          </w:r>
          <w:r w:rsidR="000E0766" w:rsidRPr="00771801">
            <w:rPr>
              <w:rFonts w:ascii="Arial" w:hAnsi="Arial" w:cs="Arial"/>
              <w:noProof/>
              <w:sz w:val="20"/>
              <w:szCs w:val="20"/>
            </w:rPr>
            <w:object w:dxaOrig="1160" w:dyaOrig="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55pt;height:35.65pt" o:ole="" fillcolor="window">
                <v:imagedata r:id="rId2" o:title=""/>
              </v:shape>
              <o:OLEObject Type="Embed" ProgID="MS_ClipArt_Gallery.2" ShapeID="_x0000_i1025" DrawAspect="Content" ObjectID="_1723386197" r:id="rId3"/>
            </w:object>
          </w: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Pr="00771801" w:rsidRDefault="000E0766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</w:r>
          <w:r w:rsidR="000E0766"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  <w:object w:dxaOrig="6106" w:dyaOrig="7155">
              <v:shape id="_x0000_i1026" type="#_x0000_t75" style="width:44.65pt;height:44.45pt" o:ole="" fillcolor="window">
                <v:imagedata r:id="rId4" o:title=""/>
              </v:shape>
              <o:OLEObject Type="Embed" ProgID="PBrush" ShapeID="_x0000_i1026" DrawAspect="Content" ObjectID="_1723386198" r:id="rId5"/>
            </w:object>
          </w:r>
        </w:p>
      </w:tc>
    </w:tr>
  </w:tbl>
  <w:p w:rsidR="00757C09" w:rsidRDefault="00757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56E24"/>
    <w:multiLevelType w:val="hybridMultilevel"/>
    <w:tmpl w:val="5E08D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594"/>
    <w:multiLevelType w:val="multilevel"/>
    <w:tmpl w:val="482051F0"/>
    <w:lvl w:ilvl="0">
      <w:numFmt w:val="bullet"/>
      <w:lvlText w:val="-"/>
      <w:lvlJc w:val="left"/>
      <w:pPr>
        <w:ind w:left="395" w:hanging="284"/>
      </w:pPr>
      <w:rPr>
        <w:rFonts w:ascii="Comic Sans MS" w:eastAsia="Comic Sans MS" w:hAnsi="Comic Sans MS" w:cs="Comic Sans MS"/>
        <w:sz w:val="22"/>
        <w:szCs w:val="22"/>
      </w:rPr>
    </w:lvl>
    <w:lvl w:ilvl="1">
      <w:numFmt w:val="bullet"/>
      <w:lvlText w:val="•"/>
      <w:lvlJc w:val="left"/>
      <w:pPr>
        <w:ind w:left="832" w:hanging="347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842" w:hanging="348"/>
      </w:pPr>
    </w:lvl>
    <w:lvl w:ilvl="3">
      <w:numFmt w:val="bullet"/>
      <w:lvlText w:val="•"/>
      <w:lvlJc w:val="left"/>
      <w:pPr>
        <w:ind w:left="2844" w:hanging="348"/>
      </w:pPr>
    </w:lvl>
    <w:lvl w:ilvl="4">
      <w:numFmt w:val="bullet"/>
      <w:lvlText w:val="•"/>
      <w:lvlJc w:val="left"/>
      <w:pPr>
        <w:ind w:left="3846" w:hanging="348"/>
      </w:pPr>
    </w:lvl>
    <w:lvl w:ilvl="5">
      <w:numFmt w:val="bullet"/>
      <w:lvlText w:val="•"/>
      <w:lvlJc w:val="left"/>
      <w:pPr>
        <w:ind w:left="4848" w:hanging="348"/>
      </w:pPr>
    </w:lvl>
    <w:lvl w:ilvl="6">
      <w:numFmt w:val="bullet"/>
      <w:lvlText w:val="•"/>
      <w:lvlJc w:val="left"/>
      <w:pPr>
        <w:ind w:left="5851" w:hanging="347"/>
      </w:pPr>
    </w:lvl>
    <w:lvl w:ilvl="7">
      <w:numFmt w:val="bullet"/>
      <w:lvlText w:val="•"/>
      <w:lvlJc w:val="left"/>
      <w:pPr>
        <w:ind w:left="6853" w:hanging="348"/>
      </w:pPr>
    </w:lvl>
    <w:lvl w:ilvl="8">
      <w:numFmt w:val="bullet"/>
      <w:lvlText w:val="•"/>
      <w:lvlJc w:val="left"/>
      <w:pPr>
        <w:ind w:left="7855" w:hanging="348"/>
      </w:pPr>
    </w:lvl>
  </w:abstractNum>
  <w:abstractNum w:abstractNumId="4" w15:restartNumberingAfterBreak="0">
    <w:nsid w:val="11B3361E"/>
    <w:multiLevelType w:val="hybridMultilevel"/>
    <w:tmpl w:val="C216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36C"/>
    <w:multiLevelType w:val="hybridMultilevel"/>
    <w:tmpl w:val="D5687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0F1F"/>
    <w:multiLevelType w:val="hybridMultilevel"/>
    <w:tmpl w:val="92F68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594F"/>
    <w:multiLevelType w:val="hybridMultilevel"/>
    <w:tmpl w:val="E79AC46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5693249"/>
    <w:multiLevelType w:val="hybridMultilevel"/>
    <w:tmpl w:val="1014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4BD5"/>
    <w:multiLevelType w:val="hybridMultilevel"/>
    <w:tmpl w:val="BD92FDA2"/>
    <w:lvl w:ilvl="0" w:tplc="E5FA4B24">
      <w:numFmt w:val="bullet"/>
      <w:lvlText w:val="-"/>
      <w:lvlJc w:val="left"/>
      <w:pPr>
        <w:ind w:left="648" w:hanging="111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1EF01EF0">
      <w:numFmt w:val="bullet"/>
      <w:lvlText w:val="•"/>
      <w:lvlJc w:val="left"/>
      <w:pPr>
        <w:ind w:left="1684" w:hanging="111"/>
      </w:pPr>
      <w:rPr>
        <w:rFonts w:hint="default"/>
        <w:lang w:val="it-IT" w:eastAsia="en-US" w:bidi="ar-SA"/>
      </w:rPr>
    </w:lvl>
    <w:lvl w:ilvl="2" w:tplc="55B80C7A">
      <w:numFmt w:val="bullet"/>
      <w:lvlText w:val="•"/>
      <w:lvlJc w:val="left"/>
      <w:pPr>
        <w:ind w:left="2729" w:hanging="111"/>
      </w:pPr>
      <w:rPr>
        <w:rFonts w:hint="default"/>
        <w:lang w:val="it-IT" w:eastAsia="en-US" w:bidi="ar-SA"/>
      </w:rPr>
    </w:lvl>
    <w:lvl w:ilvl="3" w:tplc="27C2BFEC">
      <w:numFmt w:val="bullet"/>
      <w:lvlText w:val="•"/>
      <w:lvlJc w:val="left"/>
      <w:pPr>
        <w:ind w:left="3773" w:hanging="111"/>
      </w:pPr>
      <w:rPr>
        <w:rFonts w:hint="default"/>
        <w:lang w:val="it-IT" w:eastAsia="en-US" w:bidi="ar-SA"/>
      </w:rPr>
    </w:lvl>
    <w:lvl w:ilvl="4" w:tplc="31BC7B16">
      <w:numFmt w:val="bullet"/>
      <w:lvlText w:val="•"/>
      <w:lvlJc w:val="left"/>
      <w:pPr>
        <w:ind w:left="4818" w:hanging="111"/>
      </w:pPr>
      <w:rPr>
        <w:rFonts w:hint="default"/>
        <w:lang w:val="it-IT" w:eastAsia="en-US" w:bidi="ar-SA"/>
      </w:rPr>
    </w:lvl>
    <w:lvl w:ilvl="5" w:tplc="74B81524">
      <w:numFmt w:val="bullet"/>
      <w:lvlText w:val="•"/>
      <w:lvlJc w:val="left"/>
      <w:pPr>
        <w:ind w:left="5863" w:hanging="111"/>
      </w:pPr>
      <w:rPr>
        <w:rFonts w:hint="default"/>
        <w:lang w:val="it-IT" w:eastAsia="en-US" w:bidi="ar-SA"/>
      </w:rPr>
    </w:lvl>
    <w:lvl w:ilvl="6" w:tplc="6202745A">
      <w:numFmt w:val="bullet"/>
      <w:lvlText w:val="•"/>
      <w:lvlJc w:val="left"/>
      <w:pPr>
        <w:ind w:left="6907" w:hanging="111"/>
      </w:pPr>
      <w:rPr>
        <w:rFonts w:hint="default"/>
        <w:lang w:val="it-IT" w:eastAsia="en-US" w:bidi="ar-SA"/>
      </w:rPr>
    </w:lvl>
    <w:lvl w:ilvl="7" w:tplc="2D1278FE">
      <w:numFmt w:val="bullet"/>
      <w:lvlText w:val="•"/>
      <w:lvlJc w:val="left"/>
      <w:pPr>
        <w:ind w:left="7952" w:hanging="111"/>
      </w:pPr>
      <w:rPr>
        <w:rFonts w:hint="default"/>
        <w:lang w:val="it-IT" w:eastAsia="en-US" w:bidi="ar-SA"/>
      </w:rPr>
    </w:lvl>
    <w:lvl w:ilvl="8" w:tplc="142EA010">
      <w:numFmt w:val="bullet"/>
      <w:lvlText w:val="•"/>
      <w:lvlJc w:val="left"/>
      <w:pPr>
        <w:ind w:left="8997" w:hanging="111"/>
      </w:pPr>
      <w:rPr>
        <w:rFonts w:hint="default"/>
        <w:lang w:val="it-IT" w:eastAsia="en-US" w:bidi="ar-SA"/>
      </w:rPr>
    </w:lvl>
  </w:abstractNum>
  <w:abstractNum w:abstractNumId="11" w15:restartNumberingAfterBreak="0">
    <w:nsid w:val="5E7449F8"/>
    <w:multiLevelType w:val="hybridMultilevel"/>
    <w:tmpl w:val="F98AAFE4"/>
    <w:lvl w:ilvl="0" w:tplc="4B52DE20">
      <w:numFmt w:val="bullet"/>
      <w:lvlText w:val="-"/>
      <w:lvlJc w:val="left"/>
      <w:pPr>
        <w:ind w:left="256" w:hanging="139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EECEE00E">
      <w:numFmt w:val="bullet"/>
      <w:lvlText w:val="•"/>
      <w:lvlJc w:val="left"/>
      <w:pPr>
        <w:ind w:left="1356" w:hanging="139"/>
      </w:pPr>
      <w:rPr>
        <w:rFonts w:hint="default"/>
        <w:lang w:val="it-IT" w:eastAsia="en-US" w:bidi="ar-SA"/>
      </w:rPr>
    </w:lvl>
    <w:lvl w:ilvl="2" w:tplc="16368B20">
      <w:numFmt w:val="bullet"/>
      <w:lvlText w:val="•"/>
      <w:lvlJc w:val="left"/>
      <w:pPr>
        <w:ind w:left="2453" w:hanging="139"/>
      </w:pPr>
      <w:rPr>
        <w:rFonts w:hint="default"/>
        <w:lang w:val="it-IT" w:eastAsia="en-US" w:bidi="ar-SA"/>
      </w:rPr>
    </w:lvl>
    <w:lvl w:ilvl="3" w:tplc="DF94DDDA">
      <w:numFmt w:val="bullet"/>
      <w:lvlText w:val="•"/>
      <w:lvlJc w:val="left"/>
      <w:pPr>
        <w:ind w:left="3550" w:hanging="139"/>
      </w:pPr>
      <w:rPr>
        <w:rFonts w:hint="default"/>
        <w:lang w:val="it-IT" w:eastAsia="en-US" w:bidi="ar-SA"/>
      </w:rPr>
    </w:lvl>
    <w:lvl w:ilvl="4" w:tplc="9D86A91C">
      <w:numFmt w:val="bullet"/>
      <w:lvlText w:val="•"/>
      <w:lvlJc w:val="left"/>
      <w:pPr>
        <w:ind w:left="4647" w:hanging="139"/>
      </w:pPr>
      <w:rPr>
        <w:rFonts w:hint="default"/>
        <w:lang w:val="it-IT" w:eastAsia="en-US" w:bidi="ar-SA"/>
      </w:rPr>
    </w:lvl>
    <w:lvl w:ilvl="5" w:tplc="3F7A98E0">
      <w:numFmt w:val="bullet"/>
      <w:lvlText w:val="•"/>
      <w:lvlJc w:val="left"/>
      <w:pPr>
        <w:ind w:left="5744" w:hanging="139"/>
      </w:pPr>
      <w:rPr>
        <w:rFonts w:hint="default"/>
        <w:lang w:val="it-IT" w:eastAsia="en-US" w:bidi="ar-SA"/>
      </w:rPr>
    </w:lvl>
    <w:lvl w:ilvl="6" w:tplc="6A2C9122">
      <w:numFmt w:val="bullet"/>
      <w:lvlText w:val="•"/>
      <w:lvlJc w:val="left"/>
      <w:pPr>
        <w:ind w:left="6841" w:hanging="139"/>
      </w:pPr>
      <w:rPr>
        <w:rFonts w:hint="default"/>
        <w:lang w:val="it-IT" w:eastAsia="en-US" w:bidi="ar-SA"/>
      </w:rPr>
    </w:lvl>
    <w:lvl w:ilvl="7" w:tplc="29FCFF8E">
      <w:numFmt w:val="bullet"/>
      <w:lvlText w:val="•"/>
      <w:lvlJc w:val="left"/>
      <w:pPr>
        <w:ind w:left="7938" w:hanging="139"/>
      </w:pPr>
      <w:rPr>
        <w:rFonts w:hint="default"/>
        <w:lang w:val="it-IT" w:eastAsia="en-US" w:bidi="ar-SA"/>
      </w:rPr>
    </w:lvl>
    <w:lvl w:ilvl="8" w:tplc="B7C488E4">
      <w:numFmt w:val="bullet"/>
      <w:lvlText w:val="•"/>
      <w:lvlJc w:val="left"/>
      <w:pPr>
        <w:ind w:left="9035" w:hanging="139"/>
      </w:pPr>
      <w:rPr>
        <w:rFonts w:hint="default"/>
        <w:lang w:val="it-IT" w:eastAsia="en-US" w:bidi="ar-SA"/>
      </w:rPr>
    </w:lvl>
  </w:abstractNum>
  <w:abstractNum w:abstractNumId="12" w15:restartNumberingAfterBreak="0">
    <w:nsid w:val="74731EE8"/>
    <w:multiLevelType w:val="hybridMultilevel"/>
    <w:tmpl w:val="E932B4D8"/>
    <w:lvl w:ilvl="0" w:tplc="6C5C8976">
      <w:start w:val="1"/>
      <w:numFmt w:val="decimal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92"/>
        <w:sz w:val="23"/>
        <w:szCs w:val="23"/>
        <w:lang w:val="it-IT" w:eastAsia="en-US" w:bidi="ar-SA"/>
      </w:rPr>
    </w:lvl>
    <w:lvl w:ilvl="1" w:tplc="00E2612C">
      <w:numFmt w:val="bullet"/>
      <w:lvlText w:val="•"/>
      <w:lvlJc w:val="left"/>
      <w:pPr>
        <w:ind w:left="1554" w:hanging="227"/>
      </w:pPr>
      <w:rPr>
        <w:rFonts w:hint="default"/>
        <w:lang w:val="it-IT" w:eastAsia="en-US" w:bidi="ar-SA"/>
      </w:rPr>
    </w:lvl>
    <w:lvl w:ilvl="2" w:tplc="65E0AD60">
      <w:numFmt w:val="bullet"/>
      <w:lvlText w:val="•"/>
      <w:lvlJc w:val="left"/>
      <w:pPr>
        <w:ind w:left="2629" w:hanging="227"/>
      </w:pPr>
      <w:rPr>
        <w:rFonts w:hint="default"/>
        <w:lang w:val="it-IT" w:eastAsia="en-US" w:bidi="ar-SA"/>
      </w:rPr>
    </w:lvl>
    <w:lvl w:ilvl="3" w:tplc="DF623F00">
      <w:numFmt w:val="bullet"/>
      <w:lvlText w:val="•"/>
      <w:lvlJc w:val="left"/>
      <w:pPr>
        <w:ind w:left="3704" w:hanging="227"/>
      </w:pPr>
      <w:rPr>
        <w:rFonts w:hint="default"/>
        <w:lang w:val="it-IT" w:eastAsia="en-US" w:bidi="ar-SA"/>
      </w:rPr>
    </w:lvl>
    <w:lvl w:ilvl="4" w:tplc="377629AA">
      <w:numFmt w:val="bullet"/>
      <w:lvlText w:val="•"/>
      <w:lvlJc w:val="left"/>
      <w:pPr>
        <w:ind w:left="4779" w:hanging="227"/>
      </w:pPr>
      <w:rPr>
        <w:rFonts w:hint="default"/>
        <w:lang w:val="it-IT" w:eastAsia="en-US" w:bidi="ar-SA"/>
      </w:rPr>
    </w:lvl>
    <w:lvl w:ilvl="5" w:tplc="A70E4806">
      <w:numFmt w:val="bullet"/>
      <w:lvlText w:val="•"/>
      <w:lvlJc w:val="left"/>
      <w:pPr>
        <w:ind w:left="5854" w:hanging="227"/>
      </w:pPr>
      <w:rPr>
        <w:rFonts w:hint="default"/>
        <w:lang w:val="it-IT" w:eastAsia="en-US" w:bidi="ar-SA"/>
      </w:rPr>
    </w:lvl>
    <w:lvl w:ilvl="6" w:tplc="A59CE45E">
      <w:numFmt w:val="bullet"/>
      <w:lvlText w:val="•"/>
      <w:lvlJc w:val="left"/>
      <w:pPr>
        <w:ind w:left="6929" w:hanging="227"/>
      </w:pPr>
      <w:rPr>
        <w:rFonts w:hint="default"/>
        <w:lang w:val="it-IT" w:eastAsia="en-US" w:bidi="ar-SA"/>
      </w:rPr>
    </w:lvl>
    <w:lvl w:ilvl="7" w:tplc="731EBF4A">
      <w:numFmt w:val="bullet"/>
      <w:lvlText w:val="•"/>
      <w:lvlJc w:val="left"/>
      <w:pPr>
        <w:ind w:left="8004" w:hanging="227"/>
      </w:pPr>
      <w:rPr>
        <w:rFonts w:hint="default"/>
        <w:lang w:val="it-IT" w:eastAsia="en-US" w:bidi="ar-SA"/>
      </w:rPr>
    </w:lvl>
    <w:lvl w:ilvl="8" w:tplc="0D5AA678">
      <w:numFmt w:val="bullet"/>
      <w:lvlText w:val="•"/>
      <w:lvlJc w:val="left"/>
      <w:pPr>
        <w:ind w:left="9079" w:hanging="227"/>
      </w:pPr>
      <w:rPr>
        <w:rFonts w:hint="default"/>
        <w:lang w:val="it-IT" w:eastAsia="en-US" w:bidi="ar-SA"/>
      </w:rPr>
    </w:lvl>
  </w:abstractNum>
  <w:num w:numId="1" w16cid:durableId="1563326511">
    <w:abstractNumId w:val="12"/>
  </w:num>
  <w:num w:numId="2" w16cid:durableId="764308483">
    <w:abstractNumId w:val="11"/>
  </w:num>
  <w:num w:numId="3" w16cid:durableId="168565622">
    <w:abstractNumId w:val="5"/>
  </w:num>
  <w:num w:numId="4" w16cid:durableId="430516164">
    <w:abstractNumId w:val="2"/>
  </w:num>
  <w:num w:numId="5" w16cid:durableId="46341068">
    <w:abstractNumId w:val="8"/>
  </w:num>
  <w:num w:numId="6" w16cid:durableId="2119518678">
    <w:abstractNumId w:val="3"/>
  </w:num>
  <w:num w:numId="7" w16cid:durableId="1848978750">
    <w:abstractNumId w:val="0"/>
  </w:num>
  <w:num w:numId="8" w16cid:durableId="1534730571">
    <w:abstractNumId w:val="1"/>
  </w:num>
  <w:num w:numId="9" w16cid:durableId="1290474123">
    <w:abstractNumId w:val="9"/>
  </w:num>
  <w:num w:numId="10" w16cid:durableId="321206497">
    <w:abstractNumId w:val="7"/>
  </w:num>
  <w:num w:numId="11" w16cid:durableId="78065107">
    <w:abstractNumId w:val="4"/>
  </w:num>
  <w:num w:numId="12" w16cid:durableId="468787774">
    <w:abstractNumId w:val="6"/>
  </w:num>
  <w:num w:numId="13" w16cid:durableId="1888446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250"/>
    <w:rsid w:val="000C0351"/>
    <w:rsid w:val="000D0766"/>
    <w:rsid w:val="000E0766"/>
    <w:rsid w:val="000F2F6A"/>
    <w:rsid w:val="001013E0"/>
    <w:rsid w:val="0010288F"/>
    <w:rsid w:val="00106CFE"/>
    <w:rsid w:val="001A3C24"/>
    <w:rsid w:val="00207FE9"/>
    <w:rsid w:val="0024576E"/>
    <w:rsid w:val="00253047"/>
    <w:rsid w:val="00266250"/>
    <w:rsid w:val="0037355A"/>
    <w:rsid w:val="003748F9"/>
    <w:rsid w:val="003C78B8"/>
    <w:rsid w:val="003E58B5"/>
    <w:rsid w:val="0040639F"/>
    <w:rsid w:val="004227DE"/>
    <w:rsid w:val="0043578B"/>
    <w:rsid w:val="004A3083"/>
    <w:rsid w:val="004A6846"/>
    <w:rsid w:val="00505A86"/>
    <w:rsid w:val="00536EBC"/>
    <w:rsid w:val="005646DF"/>
    <w:rsid w:val="00585928"/>
    <w:rsid w:val="005E5EAB"/>
    <w:rsid w:val="00603121"/>
    <w:rsid w:val="00682C0C"/>
    <w:rsid w:val="006A0F65"/>
    <w:rsid w:val="006A2CA2"/>
    <w:rsid w:val="006B6656"/>
    <w:rsid w:val="006C24C1"/>
    <w:rsid w:val="006E6152"/>
    <w:rsid w:val="00757C09"/>
    <w:rsid w:val="00764753"/>
    <w:rsid w:val="007862EB"/>
    <w:rsid w:val="007B1F9F"/>
    <w:rsid w:val="00892AF9"/>
    <w:rsid w:val="008F1F75"/>
    <w:rsid w:val="009B4B88"/>
    <w:rsid w:val="00A254E9"/>
    <w:rsid w:val="00A967A4"/>
    <w:rsid w:val="00AA6118"/>
    <w:rsid w:val="00AB0852"/>
    <w:rsid w:val="00AD19DC"/>
    <w:rsid w:val="00B12EC7"/>
    <w:rsid w:val="00B61057"/>
    <w:rsid w:val="00BC5034"/>
    <w:rsid w:val="00BD089B"/>
    <w:rsid w:val="00C3660B"/>
    <w:rsid w:val="00C37EC0"/>
    <w:rsid w:val="00C849B6"/>
    <w:rsid w:val="00CB5AE6"/>
    <w:rsid w:val="00CC042F"/>
    <w:rsid w:val="00D0220B"/>
    <w:rsid w:val="00D33820"/>
    <w:rsid w:val="00DD14FD"/>
    <w:rsid w:val="00E2176B"/>
    <w:rsid w:val="00E60676"/>
    <w:rsid w:val="00EC55B6"/>
    <w:rsid w:val="00EE0758"/>
    <w:rsid w:val="00EF3B79"/>
    <w:rsid w:val="00F61DB6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B1F486F-3D16-EF4C-A2FE-8AA2353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62" w:right="110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45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5"/>
      <w:ind w:left="258"/>
      <w:outlineLvl w:val="3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"/>
      <w:ind w:left="400" w:hanging="146"/>
    </w:pPr>
  </w:style>
  <w:style w:type="paragraph" w:customStyle="1" w:styleId="TableParagraph">
    <w:name w:val="Table Paragraph"/>
    <w:basedOn w:val="Normale"/>
    <w:uiPriority w:val="1"/>
    <w:qFormat/>
    <w:pPr>
      <w:ind w:left="134"/>
    </w:pPr>
  </w:style>
  <w:style w:type="paragraph" w:styleId="Intestazione">
    <w:name w:val="header"/>
    <w:basedOn w:val="Normale"/>
    <w:link w:val="Intestazione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A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AE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CB5AE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96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A4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013E0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37355A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37355A"/>
    <w:rPr>
      <w:rFonts w:ascii="Arial" w:eastAsia="Arial" w:hAnsi="Arial" w:cs="Arial"/>
      <w:b/>
      <w:sz w:val="72"/>
      <w:szCs w:val="7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wmf" /><Relationship Id="rId1" Type="http://schemas.openxmlformats.org/officeDocument/2006/relationships/image" Target="media/image1.png" /><Relationship Id="rId5" Type="http://schemas.openxmlformats.org/officeDocument/2006/relationships/oleObject" Target="embeddings/oleObject2.bin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grazia di stasi</cp:lastModifiedBy>
  <cp:revision>2</cp:revision>
  <cp:lastPrinted>2022-08-30T15:00:00Z</cp:lastPrinted>
  <dcterms:created xsi:type="dcterms:W3CDTF">2022-08-30T15:37:00Z</dcterms:created>
  <dcterms:modified xsi:type="dcterms:W3CDTF">2022-08-30T15:37:00Z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2022-08-29T00:00:00Z</vt:filetime>
  </property>
</Properties>
</file>